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2401"/>
        <w:tblW w:w="9786" w:type="dxa"/>
        <w:tbl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single" w:sz="8" w:space="0" w:color="F79646"/>
          <w:insideV w:val="single" w:sz="8" w:space="0" w:color="F79646"/>
        </w:tblBorders>
        <w:tblLayout w:type="fixed"/>
        <w:tblLook w:val="04A0" w:firstRow="1" w:lastRow="0" w:firstColumn="1" w:lastColumn="0" w:noHBand="0" w:noVBand="1"/>
      </w:tblPr>
      <w:tblGrid>
        <w:gridCol w:w="2856"/>
        <w:gridCol w:w="4500"/>
        <w:gridCol w:w="2430"/>
      </w:tblGrid>
      <w:tr w:rsidR="00BD543A" w:rsidTr="008C482F">
        <w:trPr>
          <w:trHeight w:val="562"/>
        </w:trPr>
        <w:tc>
          <w:tcPr>
            <w:tcW w:w="2856" w:type="dxa"/>
            <w:vMerge w:val="restart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</w:tcPr>
          <w:p w:rsidR="00BD543A" w:rsidRPr="007B4A98" w:rsidRDefault="00BD543A" w:rsidP="008C482F">
            <w:pPr>
              <w:pStyle w:val="Encabezado"/>
              <w:jc w:val="center"/>
              <w:rPr>
                <w:b/>
                <w:bCs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noProof/>
                <w:sz w:val="22"/>
                <w:szCs w:val="22"/>
                <w:lang w:val="es-AR" w:eastAsia="es-AR"/>
              </w:rPr>
              <w:drawing>
                <wp:inline distT="0" distB="0" distL="0" distR="0" wp14:anchorId="690D92C5" wp14:editId="48C47E89">
                  <wp:extent cx="1591310" cy="1080770"/>
                  <wp:effectExtent l="0" t="0" r="8890" b="5080"/>
                  <wp:docPr id="2" name="Imagen 2" descr="logo_tina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tina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1310" cy="1080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  <w:vAlign w:val="center"/>
          </w:tcPr>
          <w:p w:rsidR="00BD543A" w:rsidRPr="007B4A98" w:rsidRDefault="00BD543A" w:rsidP="008C482F">
            <w:pPr>
              <w:pStyle w:val="Encabezad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REGISTRO</w:t>
            </w:r>
          </w:p>
        </w:tc>
        <w:tc>
          <w:tcPr>
            <w:tcW w:w="2430" w:type="dxa"/>
            <w:vMerge w:val="restart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  <w:vAlign w:val="center"/>
          </w:tcPr>
          <w:p w:rsidR="00BD543A" w:rsidRPr="007B4A98" w:rsidRDefault="00221114" w:rsidP="008C482F">
            <w:pPr>
              <w:pStyle w:val="Encabezado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Código:R-27-</w:t>
            </w:r>
            <w:r w:rsidR="0089026F">
              <w:rPr>
                <w:rFonts w:ascii="Arial" w:hAnsi="Arial" w:cs="Arial"/>
                <w:b/>
                <w:bCs/>
              </w:rPr>
              <w:t>J</w:t>
            </w:r>
          </w:p>
          <w:p w:rsidR="00BD543A" w:rsidRPr="007B4A98" w:rsidRDefault="00BD543A" w:rsidP="008C482F">
            <w:pPr>
              <w:pStyle w:val="Encabezado"/>
              <w:spacing w:line="276" w:lineRule="auto"/>
              <w:rPr>
                <w:rFonts w:ascii="Arial" w:hAnsi="Arial" w:cs="Arial"/>
                <w:b/>
                <w:bCs/>
              </w:rPr>
            </w:pPr>
            <w:r w:rsidRPr="007B4A98">
              <w:rPr>
                <w:rFonts w:ascii="Arial" w:hAnsi="Arial" w:cs="Arial"/>
                <w:b/>
                <w:bCs/>
              </w:rPr>
              <w:t xml:space="preserve">Fecha : </w:t>
            </w:r>
            <w:r>
              <w:rPr>
                <w:rFonts w:ascii="Arial" w:hAnsi="Arial" w:cs="Arial"/>
                <w:b/>
                <w:bCs/>
              </w:rPr>
              <w:t>21-04-2014</w:t>
            </w:r>
          </w:p>
          <w:p w:rsidR="00BD543A" w:rsidRPr="007B4A98" w:rsidRDefault="00BD543A" w:rsidP="008C482F">
            <w:pPr>
              <w:pStyle w:val="Encabezado"/>
              <w:spacing w:line="276" w:lineRule="auto"/>
              <w:rPr>
                <w:rFonts w:ascii="Arial" w:hAnsi="Arial" w:cs="Arial"/>
                <w:b/>
                <w:bCs/>
              </w:rPr>
            </w:pPr>
            <w:r w:rsidRPr="007B4A98">
              <w:rPr>
                <w:rFonts w:ascii="Arial" w:hAnsi="Arial" w:cs="Arial"/>
                <w:b/>
                <w:bCs/>
              </w:rPr>
              <w:t>Revisión:0</w:t>
            </w:r>
            <w:r>
              <w:rPr>
                <w:rFonts w:ascii="Arial" w:hAnsi="Arial" w:cs="Arial"/>
                <w:b/>
                <w:bCs/>
              </w:rPr>
              <w:t>0</w:t>
            </w:r>
          </w:p>
          <w:p w:rsidR="00BD543A" w:rsidRPr="007B4A98" w:rsidRDefault="00BD543A" w:rsidP="008C482F">
            <w:pPr>
              <w:rPr>
                <w:rFonts w:cs="Arial"/>
                <w:b/>
                <w:bCs/>
              </w:rPr>
            </w:pPr>
            <w:r w:rsidRPr="007B4A98">
              <w:rPr>
                <w:rFonts w:cs="Arial"/>
                <w:b/>
                <w:bCs/>
              </w:rPr>
              <w:t xml:space="preserve">Página </w:t>
            </w:r>
            <w:r>
              <w:rPr>
                <w:rFonts w:cs="Arial"/>
                <w:b/>
                <w:bCs/>
              </w:rPr>
              <w:t>1</w:t>
            </w:r>
            <w:r w:rsidRPr="007B4A98">
              <w:rPr>
                <w:rFonts w:cs="Arial"/>
                <w:b/>
                <w:bCs/>
              </w:rPr>
              <w:t xml:space="preserve"> de </w:t>
            </w:r>
            <w:r>
              <w:rPr>
                <w:rFonts w:cs="Arial"/>
                <w:b/>
                <w:bCs/>
              </w:rPr>
              <w:t>1</w:t>
            </w:r>
          </w:p>
        </w:tc>
      </w:tr>
      <w:tr w:rsidR="00BD543A" w:rsidTr="008C482F">
        <w:trPr>
          <w:trHeight w:val="999"/>
        </w:trPr>
        <w:tc>
          <w:tcPr>
            <w:tcW w:w="2856" w:type="dxa"/>
            <w:vMerge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BD543A" w:rsidRPr="007B4A98" w:rsidRDefault="00BD543A" w:rsidP="008C482F">
            <w:pPr>
              <w:pStyle w:val="Encabezado"/>
              <w:rPr>
                <w:b/>
                <w:bCs/>
              </w:rPr>
            </w:pPr>
          </w:p>
        </w:tc>
        <w:tc>
          <w:tcPr>
            <w:tcW w:w="450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BD543A" w:rsidRPr="007B4A98" w:rsidRDefault="00BD543A" w:rsidP="008C482F">
            <w:pPr>
              <w:pStyle w:val="Encabezad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Hoja Técnica – Composición Alimentos</w:t>
            </w:r>
          </w:p>
        </w:tc>
        <w:tc>
          <w:tcPr>
            <w:tcW w:w="2430" w:type="dxa"/>
            <w:vMerge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BD543A" w:rsidRDefault="00BD543A" w:rsidP="008C482F">
            <w:pPr>
              <w:pStyle w:val="Encabezado"/>
            </w:pPr>
          </w:p>
        </w:tc>
      </w:tr>
    </w:tbl>
    <w:p w:rsidR="00BD543A" w:rsidRDefault="00BD543A" w:rsidP="00BD543A">
      <w:pPr>
        <w:jc w:val="both"/>
      </w:pPr>
    </w:p>
    <w:p w:rsidR="00BD543A" w:rsidRDefault="00BD543A" w:rsidP="00BD543A">
      <w:pPr>
        <w:jc w:val="both"/>
      </w:pPr>
    </w:p>
    <w:p w:rsidR="00B8115A" w:rsidRDefault="00B8115A" w:rsidP="00B8115A">
      <w:pPr>
        <w:spacing w:after="0"/>
      </w:pPr>
    </w:p>
    <w:p w:rsidR="00221114" w:rsidRDefault="0089026F" w:rsidP="00221114">
      <w:pPr>
        <w:spacing w:after="0"/>
        <w:jc w:val="center"/>
      </w:pPr>
      <w:r>
        <w:t>Concentrado Proteico Cerdos</w:t>
      </w:r>
    </w:p>
    <w:p w:rsidR="00221114" w:rsidRDefault="00221114" w:rsidP="00221114">
      <w:pPr>
        <w:spacing w:after="0"/>
      </w:pPr>
    </w:p>
    <w:p w:rsidR="0089026F" w:rsidRDefault="0089026F" w:rsidP="0089026F">
      <w:pPr>
        <w:spacing w:after="0"/>
      </w:pPr>
      <w:r>
        <w:t>Descripción:</w:t>
      </w:r>
    </w:p>
    <w:p w:rsidR="0089026F" w:rsidRDefault="0089026F" w:rsidP="0089026F">
      <w:pPr>
        <w:spacing w:after="0"/>
      </w:pPr>
    </w:p>
    <w:p w:rsidR="0089026F" w:rsidRDefault="0089026F" w:rsidP="0089026F">
      <w:pPr>
        <w:spacing w:after="0"/>
        <w:rPr>
          <w:rFonts w:cs="Tahoma"/>
          <w:lang w:val="es-ES"/>
        </w:rPr>
      </w:pPr>
      <w:r>
        <w:rPr>
          <w:rFonts w:cs="Tahoma"/>
          <w:lang w:val="es-ES"/>
        </w:rPr>
        <w:t xml:space="preserve">Formula de ingredientes alimenticios que </w:t>
      </w:r>
      <w:proofErr w:type="gramStart"/>
      <w:r>
        <w:rPr>
          <w:rFonts w:cs="Tahoma"/>
          <w:lang w:val="es-ES"/>
        </w:rPr>
        <w:t>aporta</w:t>
      </w:r>
      <w:proofErr w:type="gramEnd"/>
      <w:r>
        <w:rPr>
          <w:rFonts w:cs="Tahoma"/>
          <w:lang w:val="es-ES"/>
        </w:rPr>
        <w:t xml:space="preserve"> proteína, vitaminas y minerales, para ser mezclada en el establecimiento del cliente con maíz propio y ser suministrado a cerdos de más de 25 kilos de peso vivo.</w:t>
      </w:r>
    </w:p>
    <w:p w:rsidR="0089026F" w:rsidRDefault="0089026F" w:rsidP="0089026F">
      <w:pPr>
        <w:spacing w:after="0"/>
        <w:rPr>
          <w:rFonts w:cs="Tahoma"/>
          <w:lang w:val="es-ES"/>
        </w:rPr>
      </w:pPr>
      <w:r>
        <w:rPr>
          <w:rFonts w:cs="Tahoma"/>
          <w:lang w:val="es-ES"/>
        </w:rPr>
        <w:t>Se recomienda ofrecerlo de acuerdo a la siguiente tabla: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09"/>
        <w:gridCol w:w="2890"/>
        <w:gridCol w:w="2922"/>
      </w:tblGrid>
      <w:tr w:rsidR="0089026F" w:rsidRPr="00072D4A" w:rsidTr="00836F70">
        <w:tc>
          <w:tcPr>
            <w:tcW w:w="2992" w:type="dxa"/>
          </w:tcPr>
          <w:p w:rsidR="0089026F" w:rsidRPr="00072D4A" w:rsidRDefault="0089026F" w:rsidP="0089026F">
            <w:pPr>
              <w:jc w:val="center"/>
              <w:rPr>
                <w:rFonts w:cs="Tahoma"/>
                <w:b/>
                <w:lang w:val="es-ES"/>
              </w:rPr>
            </w:pPr>
            <w:r>
              <w:rPr>
                <w:rFonts w:cs="Tahoma"/>
                <w:b/>
                <w:lang w:val="es-ES"/>
              </w:rPr>
              <w:t>Categoría</w:t>
            </w:r>
          </w:p>
        </w:tc>
        <w:tc>
          <w:tcPr>
            <w:tcW w:w="2993" w:type="dxa"/>
          </w:tcPr>
          <w:p w:rsidR="0089026F" w:rsidRPr="00072D4A" w:rsidRDefault="0089026F" w:rsidP="0089026F">
            <w:pPr>
              <w:jc w:val="center"/>
              <w:rPr>
                <w:rFonts w:cs="Tahoma"/>
                <w:b/>
                <w:lang w:val="es-ES"/>
              </w:rPr>
            </w:pPr>
            <w:r>
              <w:rPr>
                <w:rFonts w:cs="Tahoma"/>
                <w:b/>
                <w:lang w:val="es-ES"/>
              </w:rPr>
              <w:t>% de Maíz</w:t>
            </w:r>
          </w:p>
        </w:tc>
        <w:tc>
          <w:tcPr>
            <w:tcW w:w="2993" w:type="dxa"/>
          </w:tcPr>
          <w:p w:rsidR="0089026F" w:rsidRPr="00072D4A" w:rsidRDefault="0089026F" w:rsidP="0089026F">
            <w:pPr>
              <w:jc w:val="center"/>
              <w:rPr>
                <w:rFonts w:cs="Tahoma"/>
                <w:b/>
                <w:lang w:val="es-ES"/>
              </w:rPr>
            </w:pPr>
            <w:r>
              <w:rPr>
                <w:rFonts w:cs="Tahoma"/>
                <w:b/>
                <w:lang w:val="es-ES"/>
              </w:rPr>
              <w:t>% de Concentrado</w:t>
            </w:r>
          </w:p>
        </w:tc>
      </w:tr>
      <w:tr w:rsidR="0089026F" w:rsidTr="00836F70">
        <w:tc>
          <w:tcPr>
            <w:tcW w:w="2992" w:type="dxa"/>
          </w:tcPr>
          <w:p w:rsidR="0089026F" w:rsidRDefault="0089026F" w:rsidP="0089026F">
            <w:pPr>
              <w:jc w:val="center"/>
              <w:rPr>
                <w:rFonts w:cs="Tahoma"/>
                <w:lang w:val="es-ES"/>
              </w:rPr>
            </w:pPr>
          </w:p>
        </w:tc>
        <w:tc>
          <w:tcPr>
            <w:tcW w:w="2993" w:type="dxa"/>
          </w:tcPr>
          <w:p w:rsidR="0089026F" w:rsidRDefault="0089026F" w:rsidP="0089026F">
            <w:pPr>
              <w:jc w:val="center"/>
              <w:rPr>
                <w:rFonts w:cs="Tahoma"/>
                <w:lang w:val="es-ES"/>
              </w:rPr>
            </w:pPr>
          </w:p>
        </w:tc>
        <w:tc>
          <w:tcPr>
            <w:tcW w:w="2993" w:type="dxa"/>
          </w:tcPr>
          <w:p w:rsidR="0089026F" w:rsidRDefault="0089026F" w:rsidP="0089026F">
            <w:pPr>
              <w:jc w:val="center"/>
              <w:rPr>
                <w:rFonts w:cs="Tahoma"/>
                <w:lang w:val="es-ES"/>
              </w:rPr>
            </w:pPr>
          </w:p>
        </w:tc>
      </w:tr>
      <w:tr w:rsidR="0089026F" w:rsidTr="00836F70">
        <w:tc>
          <w:tcPr>
            <w:tcW w:w="2992" w:type="dxa"/>
          </w:tcPr>
          <w:p w:rsidR="0089026F" w:rsidRDefault="0089026F" w:rsidP="0089026F">
            <w:pPr>
              <w:jc w:val="center"/>
              <w:rPr>
                <w:rFonts w:cs="Tahoma"/>
                <w:lang w:val="es-ES"/>
              </w:rPr>
            </w:pPr>
            <w:r>
              <w:rPr>
                <w:rFonts w:cs="Tahoma"/>
                <w:lang w:val="es-ES"/>
              </w:rPr>
              <w:t>25 a 50 kilos de peso vivo</w:t>
            </w:r>
          </w:p>
        </w:tc>
        <w:tc>
          <w:tcPr>
            <w:tcW w:w="2993" w:type="dxa"/>
          </w:tcPr>
          <w:p w:rsidR="0089026F" w:rsidRDefault="0089026F" w:rsidP="0089026F">
            <w:pPr>
              <w:jc w:val="center"/>
              <w:rPr>
                <w:rFonts w:cs="Tahoma"/>
                <w:lang w:val="es-ES"/>
              </w:rPr>
            </w:pPr>
            <w:r>
              <w:rPr>
                <w:rFonts w:cs="Tahoma"/>
                <w:lang w:val="es-ES"/>
              </w:rPr>
              <w:t>75</w:t>
            </w:r>
          </w:p>
        </w:tc>
        <w:tc>
          <w:tcPr>
            <w:tcW w:w="2993" w:type="dxa"/>
          </w:tcPr>
          <w:p w:rsidR="0089026F" w:rsidRDefault="0089026F" w:rsidP="0089026F">
            <w:pPr>
              <w:jc w:val="center"/>
              <w:rPr>
                <w:rFonts w:cs="Tahoma"/>
                <w:lang w:val="es-ES"/>
              </w:rPr>
            </w:pPr>
            <w:r>
              <w:rPr>
                <w:rFonts w:cs="Tahoma"/>
                <w:lang w:val="es-ES"/>
              </w:rPr>
              <w:t>25</w:t>
            </w:r>
          </w:p>
        </w:tc>
      </w:tr>
      <w:tr w:rsidR="0089026F" w:rsidTr="00836F70">
        <w:tc>
          <w:tcPr>
            <w:tcW w:w="2992" w:type="dxa"/>
          </w:tcPr>
          <w:p w:rsidR="0089026F" w:rsidRDefault="0089026F" w:rsidP="0089026F">
            <w:pPr>
              <w:jc w:val="center"/>
              <w:rPr>
                <w:rFonts w:cs="Tahoma"/>
                <w:lang w:val="es-ES"/>
              </w:rPr>
            </w:pPr>
            <w:r>
              <w:rPr>
                <w:rFonts w:cs="Tahoma"/>
                <w:lang w:val="es-ES"/>
              </w:rPr>
              <w:t>50 kilos a faena</w:t>
            </w:r>
          </w:p>
        </w:tc>
        <w:tc>
          <w:tcPr>
            <w:tcW w:w="2993" w:type="dxa"/>
          </w:tcPr>
          <w:p w:rsidR="0089026F" w:rsidRDefault="0089026F" w:rsidP="0089026F">
            <w:pPr>
              <w:jc w:val="center"/>
              <w:rPr>
                <w:rFonts w:cs="Tahoma"/>
                <w:lang w:val="es-ES"/>
              </w:rPr>
            </w:pPr>
            <w:r>
              <w:rPr>
                <w:rFonts w:cs="Tahoma"/>
                <w:lang w:val="es-ES"/>
              </w:rPr>
              <w:t>85</w:t>
            </w:r>
          </w:p>
        </w:tc>
        <w:tc>
          <w:tcPr>
            <w:tcW w:w="2993" w:type="dxa"/>
          </w:tcPr>
          <w:p w:rsidR="0089026F" w:rsidRDefault="0089026F" w:rsidP="0089026F">
            <w:pPr>
              <w:jc w:val="center"/>
              <w:rPr>
                <w:rFonts w:cs="Tahoma"/>
                <w:lang w:val="es-ES"/>
              </w:rPr>
            </w:pPr>
            <w:r>
              <w:rPr>
                <w:rFonts w:cs="Tahoma"/>
                <w:lang w:val="es-ES"/>
              </w:rPr>
              <w:t>15</w:t>
            </w:r>
          </w:p>
        </w:tc>
      </w:tr>
      <w:tr w:rsidR="0089026F" w:rsidTr="00836F70">
        <w:tc>
          <w:tcPr>
            <w:tcW w:w="2992" w:type="dxa"/>
          </w:tcPr>
          <w:p w:rsidR="0089026F" w:rsidRDefault="0089026F" w:rsidP="0089026F">
            <w:pPr>
              <w:jc w:val="center"/>
              <w:rPr>
                <w:rFonts w:cs="Tahoma"/>
                <w:lang w:val="es-ES"/>
              </w:rPr>
            </w:pPr>
            <w:r>
              <w:rPr>
                <w:rFonts w:cs="Tahoma"/>
                <w:lang w:val="es-ES"/>
              </w:rPr>
              <w:t>Cerdas en Gestación y Padrillos</w:t>
            </w:r>
          </w:p>
        </w:tc>
        <w:tc>
          <w:tcPr>
            <w:tcW w:w="2993" w:type="dxa"/>
          </w:tcPr>
          <w:p w:rsidR="0089026F" w:rsidRDefault="0089026F" w:rsidP="0089026F">
            <w:pPr>
              <w:jc w:val="center"/>
              <w:rPr>
                <w:rFonts w:cs="Tahoma"/>
                <w:lang w:val="es-ES"/>
              </w:rPr>
            </w:pPr>
            <w:r>
              <w:rPr>
                <w:rFonts w:cs="Tahoma"/>
                <w:lang w:val="es-ES"/>
              </w:rPr>
              <w:t>80</w:t>
            </w:r>
          </w:p>
        </w:tc>
        <w:tc>
          <w:tcPr>
            <w:tcW w:w="2993" w:type="dxa"/>
          </w:tcPr>
          <w:p w:rsidR="0089026F" w:rsidRDefault="0089026F" w:rsidP="0089026F">
            <w:pPr>
              <w:jc w:val="center"/>
              <w:rPr>
                <w:rFonts w:cs="Tahoma"/>
                <w:lang w:val="es-ES"/>
              </w:rPr>
            </w:pPr>
            <w:r>
              <w:rPr>
                <w:rFonts w:cs="Tahoma"/>
                <w:lang w:val="es-ES"/>
              </w:rPr>
              <w:t>20</w:t>
            </w:r>
          </w:p>
        </w:tc>
      </w:tr>
      <w:tr w:rsidR="0089026F" w:rsidTr="00836F70">
        <w:tc>
          <w:tcPr>
            <w:tcW w:w="2992" w:type="dxa"/>
          </w:tcPr>
          <w:p w:rsidR="0089026F" w:rsidRDefault="0089026F" w:rsidP="0089026F">
            <w:pPr>
              <w:jc w:val="center"/>
              <w:rPr>
                <w:rFonts w:cs="Tahoma"/>
                <w:lang w:val="es-ES"/>
              </w:rPr>
            </w:pPr>
            <w:r>
              <w:rPr>
                <w:rFonts w:cs="Tahoma"/>
                <w:lang w:val="es-ES"/>
              </w:rPr>
              <w:t>Cerdas en Lactación</w:t>
            </w:r>
          </w:p>
        </w:tc>
        <w:tc>
          <w:tcPr>
            <w:tcW w:w="2993" w:type="dxa"/>
          </w:tcPr>
          <w:p w:rsidR="0089026F" w:rsidRDefault="0089026F" w:rsidP="0089026F">
            <w:pPr>
              <w:jc w:val="center"/>
              <w:rPr>
                <w:rFonts w:cs="Tahoma"/>
                <w:lang w:val="es-ES"/>
              </w:rPr>
            </w:pPr>
            <w:r>
              <w:rPr>
                <w:rFonts w:cs="Tahoma"/>
                <w:lang w:val="es-ES"/>
              </w:rPr>
              <w:t>70</w:t>
            </w:r>
          </w:p>
        </w:tc>
        <w:tc>
          <w:tcPr>
            <w:tcW w:w="2993" w:type="dxa"/>
          </w:tcPr>
          <w:p w:rsidR="0089026F" w:rsidRDefault="0089026F" w:rsidP="0089026F">
            <w:pPr>
              <w:jc w:val="center"/>
              <w:rPr>
                <w:rFonts w:cs="Tahoma"/>
                <w:lang w:val="es-ES"/>
              </w:rPr>
            </w:pPr>
            <w:r>
              <w:rPr>
                <w:rFonts w:cs="Tahoma"/>
                <w:lang w:val="es-ES"/>
              </w:rPr>
              <w:t>30</w:t>
            </w:r>
          </w:p>
        </w:tc>
      </w:tr>
    </w:tbl>
    <w:p w:rsidR="0089026F" w:rsidRDefault="0089026F" w:rsidP="0089026F">
      <w:pPr>
        <w:spacing w:after="0"/>
        <w:rPr>
          <w:rFonts w:cs="Tahoma"/>
          <w:lang w:val="es-ES"/>
        </w:rPr>
      </w:pPr>
    </w:p>
    <w:p w:rsidR="0089026F" w:rsidRPr="00402618" w:rsidRDefault="0089026F" w:rsidP="0089026F">
      <w:pPr>
        <w:spacing w:after="0"/>
        <w:rPr>
          <w:lang w:val="es-ES"/>
        </w:rPr>
      </w:pPr>
    </w:p>
    <w:p w:rsidR="0089026F" w:rsidRDefault="0089026F" w:rsidP="0089026F">
      <w:pPr>
        <w:spacing w:after="0"/>
      </w:pPr>
      <w:r>
        <w:t>Perfil Nutricional:</w:t>
      </w:r>
    </w:p>
    <w:p w:rsidR="0089026F" w:rsidRDefault="0089026F" w:rsidP="0089026F">
      <w:pPr>
        <w:spacing w:after="0"/>
      </w:pPr>
      <w:r>
        <w:t>Proteína mínimo: 34%</w:t>
      </w:r>
    </w:p>
    <w:p w:rsidR="0089026F" w:rsidRDefault="0089026F" w:rsidP="0089026F">
      <w:pPr>
        <w:spacing w:after="0"/>
      </w:pPr>
      <w:r>
        <w:t xml:space="preserve">Energía </w:t>
      </w:r>
      <w:proofErr w:type="spellStart"/>
      <w:r>
        <w:t>Metabolizable</w:t>
      </w:r>
      <w:proofErr w:type="spellEnd"/>
      <w:r>
        <w:t xml:space="preserve"> mínima: 2100 Kcal/Kg</w:t>
      </w:r>
    </w:p>
    <w:p w:rsidR="0089026F" w:rsidRDefault="0089026F" w:rsidP="0089026F">
      <w:pPr>
        <w:spacing w:after="0"/>
      </w:pPr>
      <w:r>
        <w:t>Lisina Digestible mínimo: 1.88%</w:t>
      </w:r>
    </w:p>
    <w:p w:rsidR="0089026F" w:rsidRDefault="0089026F" w:rsidP="0089026F">
      <w:pPr>
        <w:spacing w:after="0"/>
      </w:pPr>
      <w:r>
        <w:t>Metionina + Cistina Digestible mínimo: 0.90%</w:t>
      </w:r>
    </w:p>
    <w:p w:rsidR="0089026F" w:rsidRDefault="0089026F" w:rsidP="0089026F">
      <w:pPr>
        <w:spacing w:after="0"/>
      </w:pPr>
      <w:proofErr w:type="spellStart"/>
      <w:r>
        <w:t>Triptofano</w:t>
      </w:r>
      <w:proofErr w:type="spellEnd"/>
      <w:r>
        <w:t xml:space="preserve"> Digestible mínimo: 0.40%</w:t>
      </w:r>
    </w:p>
    <w:p w:rsidR="0089026F" w:rsidRDefault="0089026F" w:rsidP="0089026F">
      <w:pPr>
        <w:spacing w:after="0"/>
      </w:pPr>
      <w:proofErr w:type="spellStart"/>
      <w:r>
        <w:t>Treonina</w:t>
      </w:r>
      <w:proofErr w:type="spellEnd"/>
      <w:r>
        <w:t xml:space="preserve"> Digestible mínimo: 1.18%</w:t>
      </w:r>
    </w:p>
    <w:p w:rsidR="0089026F" w:rsidRDefault="0089026F" w:rsidP="0089026F">
      <w:pPr>
        <w:spacing w:after="0"/>
      </w:pPr>
      <w:r>
        <w:t xml:space="preserve">Arginina Digestible mínimo: 2.30% </w:t>
      </w:r>
    </w:p>
    <w:p w:rsidR="0089026F" w:rsidRDefault="0089026F" w:rsidP="0089026F">
      <w:pPr>
        <w:spacing w:after="0"/>
      </w:pPr>
      <w:r>
        <w:t>Calcio mínimo: 5.00%</w:t>
      </w:r>
    </w:p>
    <w:p w:rsidR="0089026F" w:rsidRDefault="0089026F" w:rsidP="0089026F">
      <w:pPr>
        <w:spacing w:after="0"/>
      </w:pPr>
      <w:r>
        <w:t>Fósforo Disponible mínimo: 0.70%</w:t>
      </w:r>
    </w:p>
    <w:p w:rsidR="0089026F" w:rsidRDefault="0089026F" w:rsidP="0089026F">
      <w:pPr>
        <w:spacing w:after="0"/>
      </w:pPr>
      <w:r>
        <w:t>Sodio mínimo: 1.30%</w:t>
      </w:r>
    </w:p>
    <w:p w:rsidR="0089026F" w:rsidRDefault="0089026F" w:rsidP="0089026F">
      <w:pPr>
        <w:spacing w:after="0"/>
      </w:pPr>
      <w:r>
        <w:t>Fibra bruta máximo: 6%</w:t>
      </w:r>
    </w:p>
    <w:p w:rsidR="0089026F" w:rsidRDefault="0089026F" w:rsidP="0089026F">
      <w:pPr>
        <w:spacing w:after="0"/>
      </w:pPr>
      <w:r>
        <w:t>Grasa mínimo: 6%</w:t>
      </w:r>
    </w:p>
    <w:p w:rsidR="0089026F" w:rsidRDefault="0089026F" w:rsidP="0089026F">
      <w:pPr>
        <w:spacing w:after="0"/>
      </w:pPr>
      <w:r>
        <w:t>Cenizas máximo: 20%</w:t>
      </w:r>
    </w:p>
    <w:p w:rsidR="0045533B" w:rsidRDefault="0045533B" w:rsidP="00221114">
      <w:pPr>
        <w:spacing w:after="0"/>
      </w:pPr>
    </w:p>
    <w:p w:rsidR="00221114" w:rsidRPr="0045533B" w:rsidRDefault="00221114" w:rsidP="00221114">
      <w:pPr>
        <w:spacing w:after="0"/>
      </w:pPr>
      <w:r>
        <w:t xml:space="preserve">Expeler de Soja – Sal Entrefina – Conchilla – </w:t>
      </w:r>
      <w:r w:rsidR="00D64156">
        <w:t>Afrechillo de trigo</w:t>
      </w:r>
      <w:r>
        <w:t xml:space="preserve"> – Núcleo Vitamínico y Mineral</w:t>
      </w:r>
      <w:r w:rsidR="00D614C4">
        <w:t xml:space="preserve"> – </w:t>
      </w:r>
    </w:p>
    <w:sectPr w:rsidR="00221114" w:rsidRPr="0045533B" w:rsidSect="008902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BFD" w:rsidRDefault="007A6BFD" w:rsidP="007A6BFD">
      <w:pPr>
        <w:spacing w:after="0" w:line="240" w:lineRule="auto"/>
      </w:pPr>
      <w:r>
        <w:separator/>
      </w:r>
    </w:p>
  </w:endnote>
  <w:endnote w:type="continuationSeparator" w:id="0">
    <w:p w:rsidR="007A6BFD" w:rsidRDefault="007A6BFD" w:rsidP="007A6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BFD" w:rsidRDefault="007A6BF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BFD" w:rsidRDefault="007A6BFD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BFD" w:rsidRDefault="007A6BF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BFD" w:rsidRDefault="007A6BFD" w:rsidP="007A6BFD">
      <w:pPr>
        <w:spacing w:after="0" w:line="240" w:lineRule="auto"/>
      </w:pPr>
      <w:r>
        <w:separator/>
      </w:r>
    </w:p>
  </w:footnote>
  <w:footnote w:type="continuationSeparator" w:id="0">
    <w:p w:rsidR="007A6BFD" w:rsidRDefault="007A6BFD" w:rsidP="007A6B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BFD" w:rsidRDefault="007A6BF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9515018"/>
      <w:docPartObj>
        <w:docPartGallery w:val="Watermarks"/>
        <w:docPartUnique/>
      </w:docPartObj>
    </w:sdtPr>
    <w:sdtContent>
      <w:p w:rsidR="007A6BFD" w:rsidRDefault="007A6BFD">
        <w:pPr>
          <w:pStyle w:val="Encabezado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9334680" o:spid="_x0000_s2049" type="#_x0000_t136" style="position:absolute;margin-left:0;margin-top:0;width:499.6pt;height:99.9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IA CONTROLADA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BFD" w:rsidRDefault="007A6BF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33B"/>
    <w:rsid w:val="00221114"/>
    <w:rsid w:val="00237A1E"/>
    <w:rsid w:val="0045533B"/>
    <w:rsid w:val="006845C6"/>
    <w:rsid w:val="00790B96"/>
    <w:rsid w:val="007A6BFD"/>
    <w:rsid w:val="0089026F"/>
    <w:rsid w:val="00A3782F"/>
    <w:rsid w:val="00B16066"/>
    <w:rsid w:val="00B63250"/>
    <w:rsid w:val="00B8115A"/>
    <w:rsid w:val="00B8654D"/>
    <w:rsid w:val="00BD543A"/>
    <w:rsid w:val="00CA3C4A"/>
    <w:rsid w:val="00D55787"/>
    <w:rsid w:val="00D614C4"/>
    <w:rsid w:val="00D64156"/>
    <w:rsid w:val="00E510AC"/>
    <w:rsid w:val="00F47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632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81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115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rsid w:val="00BD543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BD543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7A6BF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A6B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632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81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115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rsid w:val="00BD543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BD543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7A6BF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A6B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168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Pablo</cp:lastModifiedBy>
  <cp:revision>9</cp:revision>
  <cp:lastPrinted>2014-05-17T11:38:00Z</cp:lastPrinted>
  <dcterms:created xsi:type="dcterms:W3CDTF">2014-05-19T17:43:00Z</dcterms:created>
  <dcterms:modified xsi:type="dcterms:W3CDTF">2014-08-27T12:39:00Z</dcterms:modified>
</cp:coreProperties>
</file>